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111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D6E06F5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9781"/>
      </w:tblGrid>
      <w:tr w:rsidR="00D60A07" w14:paraId="43B769F3" w14:textId="77777777" w:rsidTr="00227AD9">
        <w:tc>
          <w:tcPr>
            <w:tcW w:w="289" w:type="dxa"/>
          </w:tcPr>
          <w:p w14:paraId="610DBE2B" w14:textId="77777777" w:rsidR="00D60A07" w:rsidRDefault="00D60A07" w:rsidP="00227A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745574D" w14:textId="77777777" w:rsidR="0087357F" w:rsidRPr="00E9721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14:paraId="6A332373" w14:textId="77777777" w:rsidR="0087357F" w:rsidRDefault="00F705C4" w:rsidP="00227AD9">
            <w:pPr>
              <w:ind w:left="-7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ORGANİZE SANAYİ BÖLGESİ</w:t>
            </w:r>
            <w:r w:rsidR="0087357F" w:rsidRPr="00E97218">
              <w:rPr>
                <w:rFonts w:ascii="Tahoma" w:hAnsi="Tahoma" w:cs="Tahoma"/>
                <w:b/>
                <w:sz w:val="24"/>
                <w:szCs w:val="24"/>
              </w:rPr>
              <w:t xml:space="preserve"> MESLEK YÜKSEKOKULU MÜDÜRLÜĞÜ</w:t>
            </w:r>
          </w:p>
          <w:p w14:paraId="46E3E3FE" w14:textId="77777777"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B41086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B41086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14:paraId="2FAE72B9" w14:textId="77777777"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14:paraId="5273E8D1" w14:textId="77777777" w:rsidR="00D60A07" w:rsidRDefault="00D60A07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6868D0" w14:textId="77777777" w:rsid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</w:p>
    <w:p w14:paraId="3689F617" w14:textId="77777777" w:rsidR="00D60A07" w:rsidRP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>Öğrenciler için Staj Tarihler aralıkları</w:t>
      </w:r>
    </w:p>
    <w:p w14:paraId="65B29404" w14:textId="77777777" w:rsidR="00D60A07" w:rsidRPr="00D60A07" w:rsidRDefault="000D1CF6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394BB6">
        <w:rPr>
          <w:rFonts w:ascii="Tahoma" w:hAnsi="Tahoma" w:cs="Tahoma"/>
          <w:b/>
          <w:sz w:val="24"/>
          <w:szCs w:val="24"/>
        </w:rPr>
        <w:t>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131769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6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131769">
        <w:rPr>
          <w:rFonts w:ascii="Tahoma" w:hAnsi="Tahoma" w:cs="Tahoma"/>
          <w:b/>
          <w:sz w:val="24"/>
          <w:szCs w:val="24"/>
        </w:rPr>
        <w:t>Ağustos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202</w:t>
      </w:r>
      <w:r>
        <w:rPr>
          <w:rFonts w:ascii="Tahoma" w:hAnsi="Tahoma" w:cs="Tahoma"/>
          <w:b/>
          <w:sz w:val="24"/>
          <w:szCs w:val="24"/>
        </w:rPr>
        <w:t>2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dir.</w:t>
      </w:r>
    </w:p>
    <w:p w14:paraId="0EE5381F" w14:textId="77777777" w:rsidR="00D60A07" w:rsidRPr="00D60A07" w:rsidRDefault="00D60A07" w:rsidP="00227AD9">
      <w:pPr>
        <w:spacing w:after="0" w:line="240" w:lineRule="auto"/>
        <w:ind w:left="708" w:right="565"/>
        <w:jc w:val="center"/>
        <w:rPr>
          <w:rFonts w:ascii="Tahoma" w:hAnsi="Tahoma" w:cs="Tahoma"/>
          <w:b/>
          <w:sz w:val="16"/>
          <w:szCs w:val="16"/>
        </w:rPr>
      </w:pP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14:paraId="0AA6A880" w14:textId="77777777" w:rsidR="00D60A07" w:rsidRDefault="00D60A07" w:rsidP="00227AD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369AE28F" w14:textId="77777777" w:rsidR="000129B5" w:rsidRPr="00F9396A" w:rsidRDefault="000129B5" w:rsidP="00D60A07">
      <w:pPr>
        <w:pStyle w:val="ListeParagraf"/>
        <w:ind w:right="565"/>
        <w:rPr>
          <w:rFonts w:ascii="Times New Roman" w:hAnsi="Times New Roman" w:cs="Times New Roman"/>
        </w:rPr>
      </w:pPr>
    </w:p>
    <w:p w14:paraId="6EF25A4B" w14:textId="77777777"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14:paraId="627EE0FC" w14:textId="77777777"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>Staj dosyaları “</w:t>
      </w:r>
      <w:hyperlink r:id="rId5" w:history="1">
        <w:r w:rsidR="00F705C4" w:rsidRPr="00F705C4">
          <w:rPr>
            <w:rFonts w:ascii="Tahoma" w:hAnsi="Tahoma" w:cs="Tahoma"/>
            <w:b/>
            <w:sz w:val="24"/>
            <w:szCs w:val="24"/>
          </w:rPr>
          <w:t>http://osbmyo.harran.edu.tr</w:t>
        </w:r>
      </w:hyperlink>
      <w:r w:rsidRPr="00293D91">
        <w:rPr>
          <w:rFonts w:ascii="Tahoma" w:hAnsi="Tahoma" w:cs="Tahoma"/>
          <w:b/>
          <w:sz w:val="24"/>
          <w:szCs w:val="24"/>
        </w:rPr>
        <w:t xml:space="preserve">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14:paraId="388A198F" w14:textId="784EBDD8"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Formu”nu</w:t>
      </w:r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2E1643">
        <w:rPr>
          <w:rFonts w:ascii="Tahoma" w:hAnsi="Tahoma" w:cs="Tahoma"/>
          <w:b/>
          <w:sz w:val="24"/>
          <w:szCs w:val="24"/>
        </w:rPr>
        <w:t>21</w:t>
      </w:r>
      <w:r w:rsidR="00A75200">
        <w:rPr>
          <w:rFonts w:ascii="Tahoma" w:hAnsi="Tahoma" w:cs="Tahoma"/>
          <w:b/>
          <w:sz w:val="24"/>
          <w:szCs w:val="24"/>
        </w:rPr>
        <w:t xml:space="preserve"> </w:t>
      </w:r>
      <w:r w:rsidR="002E1643">
        <w:rPr>
          <w:rFonts w:ascii="Tahoma" w:hAnsi="Tahoma" w:cs="Tahoma"/>
          <w:b/>
          <w:sz w:val="24"/>
          <w:szCs w:val="24"/>
        </w:rPr>
        <w:t>Mart</w:t>
      </w:r>
      <w:r w:rsidR="00A75200">
        <w:rPr>
          <w:rFonts w:ascii="Tahoma" w:hAnsi="Tahoma" w:cs="Tahoma"/>
          <w:b/>
          <w:sz w:val="24"/>
          <w:szCs w:val="24"/>
        </w:rPr>
        <w:t>-</w:t>
      </w:r>
      <w:r w:rsidR="002E1643">
        <w:rPr>
          <w:rFonts w:ascii="Tahoma" w:hAnsi="Tahoma" w:cs="Tahoma"/>
          <w:b/>
          <w:sz w:val="24"/>
          <w:szCs w:val="24"/>
        </w:rPr>
        <w:t>10</w:t>
      </w:r>
      <w:r w:rsidR="00131769">
        <w:rPr>
          <w:rFonts w:ascii="Tahoma" w:hAnsi="Tahoma" w:cs="Tahoma"/>
          <w:b/>
          <w:sz w:val="24"/>
          <w:szCs w:val="24"/>
        </w:rPr>
        <w:t xml:space="preserve"> Haziran </w:t>
      </w:r>
      <w:r w:rsidR="0003375B" w:rsidRPr="00293D91">
        <w:rPr>
          <w:rFonts w:ascii="Tahoma" w:hAnsi="Tahoma" w:cs="Tahoma"/>
          <w:b/>
          <w:sz w:val="24"/>
          <w:szCs w:val="24"/>
        </w:rPr>
        <w:t>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tarihleri arasında program başkanlığına teslim edecektir.</w:t>
      </w:r>
    </w:p>
    <w:p w14:paraId="25036003" w14:textId="430F7569"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2E1643">
        <w:rPr>
          <w:rFonts w:ascii="Tahoma" w:hAnsi="Tahoma" w:cs="Tahoma"/>
          <w:b/>
          <w:sz w:val="24"/>
          <w:szCs w:val="24"/>
        </w:rPr>
        <w:t>24</w:t>
      </w:r>
      <w:r w:rsidR="00A75200">
        <w:rPr>
          <w:rFonts w:ascii="Tahoma" w:hAnsi="Tahoma" w:cs="Tahoma"/>
          <w:b/>
          <w:sz w:val="24"/>
          <w:szCs w:val="24"/>
        </w:rPr>
        <w:t xml:space="preserve"> </w:t>
      </w:r>
      <w:r w:rsidR="002E1643">
        <w:rPr>
          <w:rFonts w:ascii="Tahoma" w:hAnsi="Tahoma" w:cs="Tahoma"/>
          <w:b/>
          <w:sz w:val="24"/>
          <w:szCs w:val="24"/>
        </w:rPr>
        <w:t>Haziran</w:t>
      </w:r>
      <w:r w:rsidR="0003375B">
        <w:rPr>
          <w:rFonts w:ascii="Tahoma" w:hAnsi="Tahoma" w:cs="Tahoma"/>
          <w:b/>
          <w:sz w:val="24"/>
          <w:szCs w:val="24"/>
        </w:rPr>
        <w:t xml:space="preserve"> 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14:paraId="0D871D7F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14:paraId="138352C7" w14:textId="235FC2C2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522F7F">
        <w:rPr>
          <w:rFonts w:ascii="Tahoma" w:hAnsi="Tahoma" w:cs="Tahoma"/>
          <w:b/>
          <w:sz w:val="24"/>
          <w:szCs w:val="24"/>
        </w:rPr>
        <w:t>07</w:t>
      </w:r>
      <w:r w:rsidR="00A86F48">
        <w:rPr>
          <w:rFonts w:ascii="Tahoma" w:hAnsi="Tahoma" w:cs="Tahoma"/>
          <w:b/>
          <w:sz w:val="24"/>
          <w:szCs w:val="24"/>
        </w:rPr>
        <w:t xml:space="preserve"> E</w:t>
      </w:r>
      <w:r w:rsidR="00522F7F">
        <w:rPr>
          <w:rFonts w:ascii="Tahoma" w:hAnsi="Tahoma" w:cs="Tahoma"/>
          <w:b/>
          <w:sz w:val="24"/>
          <w:szCs w:val="24"/>
        </w:rPr>
        <w:t>kim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14:paraId="300B5444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14:paraId="3DAC827B" w14:textId="0E5167C0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sonuç listeleri ile Gizli İşveren Raporu</w:t>
      </w:r>
      <w:r w:rsidR="0087357F">
        <w:rPr>
          <w:rFonts w:ascii="Tahoma" w:hAnsi="Tahoma" w:cs="Tahoma"/>
          <w:sz w:val="24"/>
          <w:szCs w:val="24"/>
        </w:rPr>
        <w:t xml:space="preserve"> (staj sicil onay formu)</w:t>
      </w:r>
      <w:r w:rsidRPr="00E97218">
        <w:rPr>
          <w:rFonts w:ascii="Tahoma" w:hAnsi="Tahoma" w:cs="Tahoma"/>
          <w:sz w:val="24"/>
          <w:szCs w:val="24"/>
        </w:rPr>
        <w:t xml:space="preserve"> ve Staj Komisyonu değerlendirmesi program başkanlıklarınca </w:t>
      </w:r>
      <w:r w:rsidR="00522F7F">
        <w:rPr>
          <w:rFonts w:ascii="Tahoma" w:hAnsi="Tahoma" w:cs="Tahoma"/>
          <w:b/>
          <w:sz w:val="24"/>
          <w:szCs w:val="24"/>
        </w:rPr>
        <w:t>14</w:t>
      </w:r>
      <w:r w:rsidR="00A34E56">
        <w:rPr>
          <w:rFonts w:ascii="Tahoma" w:hAnsi="Tahoma" w:cs="Tahoma"/>
          <w:b/>
          <w:sz w:val="24"/>
          <w:szCs w:val="24"/>
        </w:rPr>
        <w:t xml:space="preserve"> E</w:t>
      </w:r>
      <w:r w:rsidR="00522F7F">
        <w:rPr>
          <w:rFonts w:ascii="Tahoma" w:hAnsi="Tahoma" w:cs="Tahoma"/>
          <w:b/>
          <w:sz w:val="24"/>
          <w:szCs w:val="24"/>
        </w:rPr>
        <w:t>kim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D22CB4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14:paraId="1E1670FE" w14:textId="77777777" w:rsidR="007A0EA8" w:rsidRPr="00E97218" w:rsidRDefault="006E2C1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14:paraId="5DF97E9D" w14:textId="77777777"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14:paraId="477B2BAB" w14:textId="77777777"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14:paraId="5B4728C5" w14:textId="77777777"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14:paraId="53F3EBC0" w14:textId="77777777"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F705C4">
        <w:rPr>
          <w:rFonts w:ascii="Times New Roman" w:hAnsi="Times New Roman" w:cs="Times New Roman"/>
          <w:b/>
          <w:iCs/>
          <w:sz w:val="24"/>
          <w:szCs w:val="24"/>
        </w:rPr>
        <w:t>Organize Sanayi Bölgesi</w:t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 MYO </w:t>
      </w:r>
    </w:p>
    <w:p w14:paraId="4FA80AF4" w14:textId="77777777"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0D1CF6"/>
    <w:rsid w:val="00131769"/>
    <w:rsid w:val="001903CC"/>
    <w:rsid w:val="00227AD9"/>
    <w:rsid w:val="002576CD"/>
    <w:rsid w:val="00293D91"/>
    <w:rsid w:val="002A2579"/>
    <w:rsid w:val="002E1643"/>
    <w:rsid w:val="003051DA"/>
    <w:rsid w:val="00334136"/>
    <w:rsid w:val="00394BB6"/>
    <w:rsid w:val="003E3BAA"/>
    <w:rsid w:val="0040017C"/>
    <w:rsid w:val="004341C5"/>
    <w:rsid w:val="00437F54"/>
    <w:rsid w:val="0046445A"/>
    <w:rsid w:val="004B4E24"/>
    <w:rsid w:val="00522F7F"/>
    <w:rsid w:val="0053608E"/>
    <w:rsid w:val="0060002E"/>
    <w:rsid w:val="00605B55"/>
    <w:rsid w:val="0062755E"/>
    <w:rsid w:val="00677A85"/>
    <w:rsid w:val="006B7827"/>
    <w:rsid w:val="006D3D32"/>
    <w:rsid w:val="006E2C16"/>
    <w:rsid w:val="0072438E"/>
    <w:rsid w:val="007A0EA8"/>
    <w:rsid w:val="007D73F8"/>
    <w:rsid w:val="007F2AA3"/>
    <w:rsid w:val="007F3BB1"/>
    <w:rsid w:val="007F4954"/>
    <w:rsid w:val="00817702"/>
    <w:rsid w:val="0087357F"/>
    <w:rsid w:val="008D1E32"/>
    <w:rsid w:val="008D4F01"/>
    <w:rsid w:val="00900FA2"/>
    <w:rsid w:val="0091381E"/>
    <w:rsid w:val="009409AF"/>
    <w:rsid w:val="009503A6"/>
    <w:rsid w:val="009E5C62"/>
    <w:rsid w:val="009F401C"/>
    <w:rsid w:val="00A11C56"/>
    <w:rsid w:val="00A34E56"/>
    <w:rsid w:val="00A75200"/>
    <w:rsid w:val="00A86F48"/>
    <w:rsid w:val="00B06A94"/>
    <w:rsid w:val="00B41086"/>
    <w:rsid w:val="00B45FBB"/>
    <w:rsid w:val="00B4623F"/>
    <w:rsid w:val="00B9283D"/>
    <w:rsid w:val="00BA53D1"/>
    <w:rsid w:val="00BB21B6"/>
    <w:rsid w:val="00BC6F36"/>
    <w:rsid w:val="00C724FE"/>
    <w:rsid w:val="00D22CB4"/>
    <w:rsid w:val="00D60A07"/>
    <w:rsid w:val="00D7512E"/>
    <w:rsid w:val="00DA259C"/>
    <w:rsid w:val="00DD54DB"/>
    <w:rsid w:val="00DE2543"/>
    <w:rsid w:val="00DF6123"/>
    <w:rsid w:val="00E532DD"/>
    <w:rsid w:val="00E5588A"/>
    <w:rsid w:val="00E5695F"/>
    <w:rsid w:val="00E71DF4"/>
    <w:rsid w:val="00E97218"/>
    <w:rsid w:val="00EB7B17"/>
    <w:rsid w:val="00F3613A"/>
    <w:rsid w:val="00F705C4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C64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7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bmyo.harr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Öğr. Gör. Mahmut KABAKULAK</cp:lastModifiedBy>
  <cp:revision>15</cp:revision>
  <cp:lastPrinted>2020-03-05T10:04:00Z</cp:lastPrinted>
  <dcterms:created xsi:type="dcterms:W3CDTF">2020-06-29T10:57:00Z</dcterms:created>
  <dcterms:modified xsi:type="dcterms:W3CDTF">2022-03-11T11:18:00Z</dcterms:modified>
</cp:coreProperties>
</file>