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931" w:rsidRDefault="004D7931" w:rsidP="004D7931">
      <w:pPr>
        <w:jc w:val="center"/>
        <w:rPr>
          <w:b/>
          <w:bCs/>
        </w:rPr>
      </w:pPr>
      <w:r>
        <w:rPr>
          <w:b/>
          <w:bCs/>
        </w:rPr>
        <w:t>HARRAN ÜNİVERSİTESİ</w:t>
      </w:r>
    </w:p>
    <w:p w:rsidR="004D7931" w:rsidRDefault="004D7931" w:rsidP="004D7931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4D7931" w:rsidRDefault="004D7931" w:rsidP="004D7931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>TEKSTİL TEKNOLOJİSİ PROGRAMI</w:t>
      </w:r>
    </w:p>
    <w:p w:rsidR="007D3BF1" w:rsidRDefault="007D3BF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4D7931" w:rsidRPr="00F66955" w:rsidTr="00AF7F04">
        <w:trPr>
          <w:trHeight w:val="376"/>
        </w:trPr>
        <w:tc>
          <w:tcPr>
            <w:tcW w:w="3232" w:type="dxa"/>
            <w:gridSpan w:val="3"/>
          </w:tcPr>
          <w:p w:rsidR="004D7931" w:rsidRPr="002102A6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02A6">
              <w:rPr>
                <w:rFonts w:ascii="Times New Roman" w:eastAsia="Times New Roman" w:hAnsi="Times New Roman" w:cs="Times New Roman"/>
                <w:b/>
                <w:lang w:eastAsia="tr-TR"/>
              </w:rPr>
              <w:t>Endüstriyel ve Teknik Tekstiller</w:t>
            </w:r>
          </w:p>
        </w:tc>
        <w:tc>
          <w:tcPr>
            <w:tcW w:w="1134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IV</w:t>
            </w:r>
          </w:p>
        </w:tc>
        <w:tc>
          <w:tcPr>
            <w:tcW w:w="1143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870F64">
              <w:rPr>
                <w:rFonts w:ascii="Times New Roman" w:eastAsia="Times New Roman" w:hAnsi="Times New Roman" w:cs="Times New Roman"/>
                <w:lang w:eastAsia="tr-TR"/>
              </w:rPr>
              <w:t>ekstil endüstrisi içinde son yıllarda hızla büyüyen ve önem kazanan, teknik ve endüstriyel dokuların üretim yöntemleri ve 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ullanım alanlarının incelenmesini sağlamak.</w:t>
            </w: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4D7931" w:rsidRPr="0045484C" w:rsidRDefault="004D7931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4D7931" w:rsidRPr="00D61568" w:rsidRDefault="004D7931" w:rsidP="00AF7F0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615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Teknik ve endüstriyel tekstil yapılarını tanımlayabilir.</w:t>
            </w:r>
          </w:p>
          <w:p w:rsidR="004D7931" w:rsidRPr="00D61568" w:rsidRDefault="004D7931" w:rsidP="00AF7F0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615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Dokuların üretim yöntemlerini inceleyebilir.</w:t>
            </w:r>
          </w:p>
          <w:p w:rsidR="004D7931" w:rsidRPr="00D61568" w:rsidRDefault="004D7931" w:rsidP="00AF7F0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615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Teknik iplikler ve dokular hakkında yorum yapabilir.</w:t>
            </w:r>
          </w:p>
          <w:p w:rsidR="004D7931" w:rsidRPr="00D61568" w:rsidRDefault="004D7931" w:rsidP="00AF7F0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615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Kullanım alanlarını kavrayabilir.</w:t>
            </w:r>
          </w:p>
          <w:p w:rsidR="004D7931" w:rsidRPr="00D61568" w:rsidRDefault="004D7931" w:rsidP="00AF7F0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615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Teknik, endüstriyel ve fonksiyonel tekstillerin üretim proseslerini inceleyebilir.</w:t>
            </w:r>
          </w:p>
          <w:p w:rsidR="004D7931" w:rsidRPr="00870F64" w:rsidRDefault="004D7931" w:rsidP="00AF7F0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15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Teknik, endüstriyel ve fonksiyonel tekstillerin özelliklerini inceleyebilir.</w:t>
            </w:r>
          </w:p>
        </w:tc>
      </w:tr>
      <w:tr w:rsidR="004D7931" w:rsidRPr="00F66955" w:rsidTr="00AF7F04">
        <w:tc>
          <w:tcPr>
            <w:tcW w:w="3232" w:type="dxa"/>
            <w:gridSpan w:val="3"/>
          </w:tcPr>
          <w:p w:rsidR="004D7931" w:rsidRPr="00F66955" w:rsidRDefault="004D7931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4D7931" w:rsidRPr="00F66955" w:rsidRDefault="004D7931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Teknik tekstilleri anlamak ve sınıflandırmak, sınıflandırılmış tekstil ürünleri çeşitlerinin özelliklerini bilmek.</w:t>
            </w:r>
          </w:p>
        </w:tc>
      </w:tr>
      <w:tr w:rsidR="004D7931" w:rsidRPr="00F66955" w:rsidTr="00AF7F04">
        <w:tc>
          <w:tcPr>
            <w:tcW w:w="1096" w:type="dxa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4D7931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4D7931">
              <w:rPr>
                <w:rFonts w:ascii="Times New Roman" w:eastAsia="Times New Roman" w:hAnsi="Times New Roman" w:cs="Times New Roman"/>
                <w:lang w:bidi="en-US"/>
              </w:rPr>
              <w:t>Teknik tekstillerin anlamı ve sınıflandırılması.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Tarım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İnşaat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Çevre koruma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Otomotiv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Spor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Spor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Giysi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Giysi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Tıbbi ve hijyenik tekstiller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Nefes alabilen dokular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Ev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D61568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61568">
              <w:rPr>
                <w:rFonts w:ascii="Times New Roman" w:eastAsia="Times New Roman" w:hAnsi="Times New Roman" w:cs="Times New Roman"/>
                <w:lang w:val="en-US" w:bidi="en-US"/>
              </w:rPr>
              <w:t>Ev tekstilleri</w:t>
            </w:r>
          </w:p>
        </w:tc>
      </w:tr>
      <w:tr w:rsidR="004D7931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31" w:rsidRPr="004D7931" w:rsidRDefault="004D7931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4D7931">
              <w:rPr>
                <w:rFonts w:ascii="Times New Roman" w:eastAsia="Times New Roman" w:hAnsi="Times New Roman" w:cs="Times New Roman"/>
                <w:lang w:val="de-DE" w:bidi="en-US"/>
              </w:rPr>
              <w:t>Çevre ve kişisel korunma tekstilleri</w:t>
            </w:r>
          </w:p>
        </w:tc>
      </w:tr>
      <w:tr w:rsidR="004D7931" w:rsidRPr="00F66955" w:rsidTr="00AF7F04">
        <w:tc>
          <w:tcPr>
            <w:tcW w:w="9214" w:type="dxa"/>
            <w:gridSpan w:val="8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4D7931" w:rsidRPr="00F66955" w:rsidTr="00AF7F04">
        <w:tc>
          <w:tcPr>
            <w:tcW w:w="9214" w:type="dxa"/>
            <w:gridSpan w:val="8"/>
          </w:tcPr>
          <w:p w:rsidR="004D7931" w:rsidRPr="00A066B9" w:rsidRDefault="004D7931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15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Teknik ve endüstriyel dokuların üretim yöntemleri ve kullanım alanlarını inceleyebilir.</w:t>
            </w:r>
          </w:p>
        </w:tc>
      </w:tr>
      <w:tr w:rsidR="004D7931" w:rsidRPr="00F66955" w:rsidTr="00AF7F04">
        <w:tc>
          <w:tcPr>
            <w:tcW w:w="9214" w:type="dxa"/>
            <w:gridSpan w:val="8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4D7931" w:rsidRPr="00F66955" w:rsidTr="00AF7F04">
        <w:tc>
          <w:tcPr>
            <w:tcW w:w="9214" w:type="dxa"/>
            <w:gridSpan w:val="8"/>
          </w:tcPr>
          <w:p w:rsidR="004D7931" w:rsidRPr="008309D2" w:rsidRDefault="004D7931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Bilgi, M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., Kalaoğlu, F</w:t>
            </w: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</w:t>
            </w: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(2010).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Özel Apre Tekniklerinin Askeri Kumaşların Performans Ve Konforu Üzerindeki Etkileri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3718AE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Konfeksiyon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20 (4), 343-347.</w:t>
            </w:r>
          </w:p>
          <w:p w:rsidR="004D7931" w:rsidRDefault="004D7931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Karakan, G., (2009). </w:t>
            </w: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Teknik Tekstilleri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n Koruyucu Yapılarda Kullanımı. </w:t>
            </w:r>
            <w:r w:rsidRPr="003718AE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Teknolojileri Elektronik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3 (</w:t>
            </w: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), 65-70.</w:t>
            </w:r>
          </w:p>
          <w:p w:rsidR="004D7931" w:rsidRPr="008309D2" w:rsidRDefault="004D7931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lastRenderedPageBreak/>
              <w:t xml:space="preserve">Mezarcıöz, S., Mezarcıöz, S., Oğulata, R. T., (2011). </w:t>
            </w: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Otobüs Koltuk Döşemelerinde Kullanımı Ve Uygulanan Test Yöntemleri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3718AE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Mühendis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18 (</w:t>
            </w:r>
            <w:r w:rsidRPr="00371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83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), 36-41.</w:t>
            </w:r>
          </w:p>
        </w:tc>
      </w:tr>
      <w:tr w:rsidR="004D7931" w:rsidRPr="00F66955" w:rsidTr="00AF7F04">
        <w:tc>
          <w:tcPr>
            <w:tcW w:w="9214" w:type="dxa"/>
            <w:gridSpan w:val="8"/>
          </w:tcPr>
          <w:p w:rsidR="004D7931" w:rsidRPr="00F66955" w:rsidRDefault="004D7931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Değerlendirme Sistemi</w:t>
            </w:r>
          </w:p>
        </w:tc>
      </w:tr>
      <w:tr w:rsidR="004D7931" w:rsidRPr="00F66955" w:rsidTr="00AF7F04">
        <w:tc>
          <w:tcPr>
            <w:tcW w:w="1793" w:type="dxa"/>
            <w:gridSpan w:val="2"/>
          </w:tcPr>
          <w:p w:rsidR="004D7931" w:rsidRDefault="004D7931" w:rsidP="004D7931">
            <w:r>
              <w:rPr>
                <w:b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:rsidR="004D7931" w:rsidRDefault="004D7931" w:rsidP="004D7931">
            <w:r>
              <w:t>40 %</w:t>
            </w:r>
          </w:p>
        </w:tc>
      </w:tr>
      <w:tr w:rsidR="004D7931" w:rsidRPr="00F66955" w:rsidTr="00AF7F04">
        <w:tc>
          <w:tcPr>
            <w:tcW w:w="1793" w:type="dxa"/>
            <w:gridSpan w:val="2"/>
          </w:tcPr>
          <w:p w:rsidR="004D7931" w:rsidRDefault="004D7931" w:rsidP="004D7931">
            <w:r>
              <w:rPr>
                <w:b/>
              </w:rPr>
              <w:t>Kısa Sınav</w:t>
            </w:r>
          </w:p>
        </w:tc>
        <w:tc>
          <w:tcPr>
            <w:tcW w:w="7421" w:type="dxa"/>
            <w:gridSpan w:val="6"/>
          </w:tcPr>
          <w:p w:rsidR="004D7931" w:rsidRDefault="004D7931" w:rsidP="004D7931">
            <w:r>
              <w:t xml:space="preserve">10% </w:t>
            </w:r>
          </w:p>
        </w:tc>
      </w:tr>
      <w:tr w:rsidR="004D7931" w:rsidRPr="00F66955" w:rsidTr="00AF7F04">
        <w:tc>
          <w:tcPr>
            <w:tcW w:w="1793" w:type="dxa"/>
            <w:gridSpan w:val="2"/>
          </w:tcPr>
          <w:p w:rsidR="004D7931" w:rsidRDefault="004D7931" w:rsidP="004D7931">
            <w:r>
              <w:rPr>
                <w:b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:rsidR="004D7931" w:rsidRDefault="004D7931" w:rsidP="004D7931">
            <w:r>
              <w:t>50 %</w:t>
            </w:r>
          </w:p>
        </w:tc>
      </w:tr>
    </w:tbl>
    <w:p w:rsidR="004D7931" w:rsidRDefault="004D79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4D7931" w:rsidRPr="00E44B9C" w:rsidTr="00AF7F04">
        <w:trPr>
          <w:trHeight w:val="629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4D7931" w:rsidRPr="00E44B9C" w:rsidRDefault="004D7931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4D7931" w:rsidRPr="00E44B9C" w:rsidRDefault="004D7931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b/>
                <w:sz w:val="18"/>
                <w:szCs w:val="18"/>
              </w:rPr>
            </w:pPr>
          </w:p>
          <w:p w:rsidR="004D7931" w:rsidRPr="00E44B9C" w:rsidRDefault="004D7931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4D7931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4D7931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4D7931" w:rsidRPr="00E44B9C" w:rsidRDefault="004D7931" w:rsidP="004D793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4D7931" w:rsidRDefault="004D7931" w:rsidP="004D7931"/>
    <w:p w:rsidR="004D7931" w:rsidRDefault="004D7931" w:rsidP="004D7931"/>
    <w:p w:rsidR="004D7931" w:rsidRDefault="004D7931" w:rsidP="004D7931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4D7931" w:rsidRDefault="004D7931" w:rsidP="004D7931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4D7931" w:rsidRDefault="004D7931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D7931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D7931" w:rsidRPr="00E44B9C" w:rsidRDefault="00312AC0" w:rsidP="00AF7F0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Endüstriyel ve Teknik Tekstiller</w:t>
            </w:r>
            <w:r w:rsidR="004D7931" w:rsidRPr="00E44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D7931" w:rsidRPr="00E44B9C" w:rsidRDefault="004D7931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4D7931" w:rsidRDefault="004D7931"/>
    <w:sectPr w:rsidR="004D7931" w:rsidSect="00B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6EE"/>
    <w:multiLevelType w:val="hybridMultilevel"/>
    <w:tmpl w:val="848A4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E48"/>
    <w:multiLevelType w:val="hybridMultilevel"/>
    <w:tmpl w:val="BE7C4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6DE5"/>
    <w:multiLevelType w:val="hybridMultilevel"/>
    <w:tmpl w:val="876CB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0511"/>
    <w:multiLevelType w:val="hybridMultilevel"/>
    <w:tmpl w:val="F6887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107D7E"/>
    <w:rsid w:val="002102A6"/>
    <w:rsid w:val="00286FD0"/>
    <w:rsid w:val="00312AC0"/>
    <w:rsid w:val="003718AE"/>
    <w:rsid w:val="0045484C"/>
    <w:rsid w:val="00457312"/>
    <w:rsid w:val="004C49E2"/>
    <w:rsid w:val="004D7931"/>
    <w:rsid w:val="00602060"/>
    <w:rsid w:val="00627A1D"/>
    <w:rsid w:val="0063556B"/>
    <w:rsid w:val="00714EA7"/>
    <w:rsid w:val="007D3BF1"/>
    <w:rsid w:val="008309D2"/>
    <w:rsid w:val="00870F64"/>
    <w:rsid w:val="0088284E"/>
    <w:rsid w:val="009A5498"/>
    <w:rsid w:val="009D173F"/>
    <w:rsid w:val="009F4590"/>
    <w:rsid w:val="00A066B9"/>
    <w:rsid w:val="00B20C21"/>
    <w:rsid w:val="00B27813"/>
    <w:rsid w:val="00B50D08"/>
    <w:rsid w:val="00BD5425"/>
    <w:rsid w:val="00D61568"/>
    <w:rsid w:val="00EB5F40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2008"/>
  <w15:docId w15:val="{E1EC1772-B349-4595-9D0E-7CC9DE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20</cp:revision>
  <dcterms:created xsi:type="dcterms:W3CDTF">2018-11-09T15:52:00Z</dcterms:created>
  <dcterms:modified xsi:type="dcterms:W3CDTF">2020-04-16T13:36:00Z</dcterms:modified>
</cp:coreProperties>
</file>