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2B2BC7">
              <w:rPr>
                <w:b/>
                <w:szCs w:val="20"/>
              </w:rPr>
              <w:t xml:space="preserve"> </w:t>
            </w:r>
            <w:r w:rsidR="00BA72B3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Mahkeme Kararı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Evlilik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A" w:rsidRDefault="00683B3A" w:rsidP="002B2BC7">
      <w:r>
        <w:separator/>
      </w:r>
    </w:p>
  </w:endnote>
  <w:endnote w:type="continuationSeparator" w:id="0">
    <w:p w:rsidR="00683B3A" w:rsidRDefault="00683B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A" w:rsidRDefault="00683B3A" w:rsidP="002B2BC7">
      <w:r>
        <w:separator/>
      </w:r>
    </w:p>
  </w:footnote>
  <w:footnote w:type="continuationSeparator" w:id="0">
    <w:p w:rsidR="00683B3A" w:rsidRDefault="00683B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39B6" w:rsidP="00B02952">
          <w:pPr>
            <w:pStyle w:val="stbilgi"/>
            <w:jc w:val="center"/>
          </w:pPr>
          <w:r w:rsidRPr="000E39B6">
            <w:rPr>
              <w:rFonts w:ascii="Times New Roman" w:eastAsia="Carlito" w:hAnsi="Times New Roman" w:cs="Times New Roman"/>
              <w:sz w:val="28"/>
            </w:rPr>
            <w:t>Kimlik Bilgisi Değişiklik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39B6"/>
    <w:rsid w:val="000E7F62"/>
    <w:rsid w:val="000E7F9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83B3A"/>
    <w:rsid w:val="006934C2"/>
    <w:rsid w:val="00745301"/>
    <w:rsid w:val="00747EAF"/>
    <w:rsid w:val="00775EF7"/>
    <w:rsid w:val="007A491B"/>
    <w:rsid w:val="00806EC0"/>
    <w:rsid w:val="00873AE1"/>
    <w:rsid w:val="0092731F"/>
    <w:rsid w:val="009A10F9"/>
    <w:rsid w:val="009E0FD7"/>
    <w:rsid w:val="00A866F1"/>
    <w:rsid w:val="00AC3375"/>
    <w:rsid w:val="00B02952"/>
    <w:rsid w:val="00B31A6E"/>
    <w:rsid w:val="00B45D14"/>
    <w:rsid w:val="00BA72B3"/>
    <w:rsid w:val="00D425A6"/>
    <w:rsid w:val="00DC29D5"/>
    <w:rsid w:val="00DF6798"/>
    <w:rsid w:val="00E05467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2021-04-14T08:01:00Z</dcterms:modified>
</cp:coreProperties>
</file>